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B7" w:rsidRPr="00E241B7" w:rsidRDefault="00E241B7" w:rsidP="00E241B7">
      <w:pPr>
        <w:pStyle w:val="Textkrper"/>
        <w:rPr>
          <w:rFonts w:asciiTheme="majorHAnsi" w:hAnsiTheme="majorHAnsi"/>
          <w:sz w:val="28"/>
          <w:szCs w:val="28"/>
        </w:rPr>
      </w:pPr>
      <w:r w:rsidRPr="00E241B7">
        <w:rPr>
          <w:rFonts w:asciiTheme="majorHAnsi" w:hAnsiTheme="majorHAnsi"/>
          <w:b/>
          <w:sz w:val="28"/>
          <w:szCs w:val="28"/>
        </w:rPr>
        <w:t xml:space="preserve">BURGSTALL  </w:t>
      </w:r>
      <w:r w:rsidRPr="00E241B7">
        <w:rPr>
          <w:rFonts w:asciiTheme="majorHAnsi" w:hAnsiTheme="majorHAnsi"/>
          <w:sz w:val="28"/>
          <w:szCs w:val="28"/>
        </w:rPr>
        <w:t>2510 m</w:t>
      </w:r>
    </w:p>
    <w:p w:rsidR="00E241B7" w:rsidRPr="00E241B7" w:rsidRDefault="00E241B7" w:rsidP="00E241B7">
      <w:pPr>
        <w:pStyle w:val="Textkrper"/>
        <w:rPr>
          <w:rFonts w:asciiTheme="majorHAnsi" w:hAnsiTheme="majorHAnsi"/>
          <w:b/>
          <w:i/>
          <w:sz w:val="28"/>
          <w:szCs w:val="28"/>
        </w:rPr>
      </w:pPr>
      <w:r w:rsidRPr="00E241B7">
        <w:rPr>
          <w:rFonts w:asciiTheme="majorHAnsi" w:hAnsiTheme="majorHAnsi"/>
          <w:b/>
          <w:sz w:val="28"/>
          <w:szCs w:val="28"/>
        </w:rPr>
        <w:t xml:space="preserve">Nordwand: </w:t>
      </w:r>
      <w:r w:rsidRPr="00E241B7">
        <w:rPr>
          <w:rFonts w:asciiTheme="majorHAnsi" w:hAnsiTheme="majorHAnsi"/>
          <w:b/>
          <w:i/>
          <w:sz w:val="28"/>
          <w:szCs w:val="28"/>
        </w:rPr>
        <w:t>Weg der Hochtouristen</w:t>
      </w:r>
    </w:p>
    <w:p w:rsidR="00E241B7" w:rsidRPr="00E241B7" w:rsidRDefault="00E241B7" w:rsidP="00E241B7">
      <w:pPr>
        <w:pStyle w:val="Textkrper"/>
        <w:rPr>
          <w:rFonts w:asciiTheme="majorHAnsi" w:hAnsiTheme="majorHAnsi"/>
          <w:b/>
          <w:sz w:val="20"/>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tblGrid>
      <w:tr w:rsidR="00E241B7" w:rsidRPr="00E241B7" w:rsidTr="00B51608">
        <w:tblPrEx>
          <w:tblCellMar>
            <w:top w:w="0" w:type="dxa"/>
            <w:bottom w:w="0" w:type="dxa"/>
          </w:tblCellMar>
        </w:tblPrEx>
        <w:trPr>
          <w:trHeight w:val="4680"/>
        </w:trPr>
        <w:tc>
          <w:tcPr>
            <w:tcW w:w="6660" w:type="dxa"/>
            <w:tcBorders>
              <w:bottom w:val="single" w:sz="4" w:space="0" w:color="auto"/>
            </w:tcBorders>
          </w:tcPr>
          <w:p w:rsidR="00E241B7" w:rsidRPr="00E241B7" w:rsidRDefault="00E241B7" w:rsidP="00E241B7">
            <w:pPr>
              <w:pStyle w:val="Textkrper"/>
              <w:rPr>
                <w:rFonts w:asciiTheme="majorHAnsi" w:hAnsiTheme="majorHAnsi"/>
                <w:b/>
                <w:sz w:val="20"/>
              </w:rPr>
            </w:pPr>
          </w:p>
          <w:p w:rsidR="00E241B7" w:rsidRPr="00E241B7" w:rsidRDefault="00E241B7" w:rsidP="00E241B7">
            <w:pPr>
              <w:pStyle w:val="Textkrper"/>
              <w:rPr>
                <w:rFonts w:asciiTheme="majorHAnsi" w:hAnsiTheme="majorHAnsi"/>
                <w:b/>
                <w:sz w:val="20"/>
              </w:rPr>
            </w:pPr>
            <w:r w:rsidRPr="00E241B7">
              <w:rPr>
                <w:rFonts w:asciiTheme="majorHAnsi" w:hAnsiTheme="majorHAnsi"/>
                <w:b/>
                <w:sz w:val="20"/>
              </w:rPr>
              <w:t>Erste Begehung</w:t>
            </w:r>
          </w:p>
          <w:p w:rsidR="00E241B7" w:rsidRPr="00E241B7" w:rsidRDefault="00E241B7" w:rsidP="00E241B7">
            <w:pPr>
              <w:pStyle w:val="Textkrper"/>
              <w:rPr>
                <w:rFonts w:asciiTheme="majorHAnsi" w:hAnsiTheme="majorHAnsi"/>
                <w:sz w:val="20"/>
              </w:rPr>
            </w:pPr>
            <w:r w:rsidRPr="00E241B7">
              <w:rPr>
                <w:rFonts w:asciiTheme="majorHAnsi" w:hAnsiTheme="majorHAnsi"/>
                <w:sz w:val="20"/>
              </w:rPr>
              <w:t xml:space="preserve">Luis Vonmetz und </w:t>
            </w:r>
            <w:proofErr w:type="spellStart"/>
            <w:r w:rsidRPr="00E241B7">
              <w:rPr>
                <w:rFonts w:asciiTheme="majorHAnsi" w:hAnsiTheme="majorHAnsi"/>
                <w:sz w:val="20"/>
              </w:rPr>
              <w:t>Martl</w:t>
            </w:r>
            <w:proofErr w:type="spellEnd"/>
            <w:r w:rsidRPr="00E241B7">
              <w:rPr>
                <w:rFonts w:asciiTheme="majorHAnsi" w:hAnsiTheme="majorHAnsi"/>
                <w:sz w:val="20"/>
              </w:rPr>
              <w:t xml:space="preserve"> Koch, 13. Oktober 1968.</w:t>
            </w:r>
          </w:p>
          <w:p w:rsidR="00E241B7" w:rsidRPr="00E241B7" w:rsidRDefault="00E241B7" w:rsidP="00E241B7">
            <w:pPr>
              <w:pStyle w:val="Textkrper"/>
              <w:rPr>
                <w:rFonts w:asciiTheme="majorHAnsi" w:hAnsiTheme="majorHAnsi"/>
                <w:b/>
                <w:sz w:val="20"/>
              </w:rPr>
            </w:pPr>
            <w:r w:rsidRPr="00E241B7">
              <w:rPr>
                <w:rFonts w:asciiTheme="majorHAnsi" w:hAnsiTheme="majorHAnsi"/>
                <w:b/>
                <w:sz w:val="20"/>
              </w:rPr>
              <w:t>Zweite Begehung</w:t>
            </w:r>
          </w:p>
          <w:p w:rsidR="00E241B7" w:rsidRPr="00E241B7" w:rsidRDefault="00E241B7" w:rsidP="00E241B7">
            <w:pPr>
              <w:pStyle w:val="Textkrper"/>
              <w:rPr>
                <w:rFonts w:asciiTheme="majorHAnsi" w:hAnsiTheme="majorHAnsi"/>
                <w:sz w:val="20"/>
              </w:rPr>
            </w:pPr>
            <w:r w:rsidRPr="00E241B7">
              <w:rPr>
                <w:rFonts w:asciiTheme="majorHAnsi" w:hAnsiTheme="majorHAnsi"/>
                <w:sz w:val="20"/>
              </w:rPr>
              <w:t xml:space="preserve">Robert Egger und Wolfi </w:t>
            </w:r>
            <w:proofErr w:type="spellStart"/>
            <w:r w:rsidRPr="00E241B7">
              <w:rPr>
                <w:rFonts w:asciiTheme="majorHAnsi" w:hAnsiTheme="majorHAnsi"/>
                <w:sz w:val="20"/>
              </w:rPr>
              <w:t>Thomaseth</w:t>
            </w:r>
            <w:proofErr w:type="spellEnd"/>
            <w:r w:rsidRPr="00E241B7">
              <w:rPr>
                <w:rFonts w:asciiTheme="majorHAnsi" w:hAnsiTheme="majorHAnsi"/>
                <w:sz w:val="20"/>
              </w:rPr>
              <w:t>, Juli 1970.</w:t>
            </w:r>
          </w:p>
          <w:p w:rsidR="00E241B7" w:rsidRPr="00E241B7" w:rsidRDefault="00E241B7" w:rsidP="00E241B7">
            <w:pPr>
              <w:pStyle w:val="Textkrper"/>
              <w:rPr>
                <w:rFonts w:asciiTheme="majorHAnsi" w:hAnsiTheme="majorHAnsi"/>
                <w:b/>
                <w:sz w:val="20"/>
              </w:rPr>
            </w:pPr>
            <w:r w:rsidRPr="00E241B7">
              <w:rPr>
                <w:rFonts w:asciiTheme="majorHAnsi" w:hAnsiTheme="majorHAnsi"/>
                <w:b/>
                <w:sz w:val="20"/>
              </w:rPr>
              <w:t>Erste Winterbegehung</w:t>
            </w:r>
          </w:p>
          <w:p w:rsidR="00E241B7" w:rsidRPr="00E241B7" w:rsidRDefault="00E241B7" w:rsidP="00E241B7">
            <w:pPr>
              <w:pStyle w:val="Textkrper"/>
              <w:rPr>
                <w:rFonts w:asciiTheme="majorHAnsi" w:hAnsiTheme="majorHAnsi"/>
                <w:sz w:val="20"/>
              </w:rPr>
            </w:pPr>
            <w:r w:rsidRPr="00E241B7">
              <w:rPr>
                <w:rFonts w:asciiTheme="majorHAnsi" w:hAnsiTheme="majorHAnsi"/>
                <w:sz w:val="20"/>
              </w:rPr>
              <w:t xml:space="preserve">Helmut </w:t>
            </w:r>
            <w:proofErr w:type="spellStart"/>
            <w:r w:rsidRPr="00E241B7">
              <w:rPr>
                <w:rFonts w:asciiTheme="majorHAnsi" w:hAnsiTheme="majorHAnsi"/>
                <w:sz w:val="20"/>
              </w:rPr>
              <w:t>Kritzinger</w:t>
            </w:r>
            <w:proofErr w:type="spellEnd"/>
            <w:r w:rsidRPr="00E241B7">
              <w:rPr>
                <w:rFonts w:asciiTheme="majorHAnsi" w:hAnsiTheme="majorHAnsi"/>
                <w:sz w:val="20"/>
              </w:rPr>
              <w:t xml:space="preserve"> und Dietmar </w:t>
            </w:r>
            <w:proofErr w:type="spellStart"/>
            <w:r w:rsidRPr="00E241B7">
              <w:rPr>
                <w:rFonts w:asciiTheme="majorHAnsi" w:hAnsiTheme="majorHAnsi"/>
                <w:sz w:val="20"/>
              </w:rPr>
              <w:t>Fulterer</w:t>
            </w:r>
            <w:proofErr w:type="spellEnd"/>
            <w:r w:rsidRPr="00E241B7">
              <w:rPr>
                <w:rFonts w:asciiTheme="majorHAnsi" w:hAnsiTheme="majorHAnsi"/>
                <w:sz w:val="20"/>
              </w:rPr>
              <w:t>, 28. Dezember 1988.</w:t>
            </w:r>
          </w:p>
          <w:p w:rsidR="00E241B7" w:rsidRPr="00E241B7" w:rsidRDefault="00E241B7" w:rsidP="00E241B7">
            <w:pPr>
              <w:pStyle w:val="Textkrper"/>
              <w:rPr>
                <w:rFonts w:asciiTheme="majorHAnsi" w:hAnsiTheme="majorHAnsi"/>
                <w:b/>
                <w:sz w:val="20"/>
              </w:rPr>
            </w:pPr>
            <w:r w:rsidRPr="00E241B7">
              <w:rPr>
                <w:rFonts w:asciiTheme="majorHAnsi" w:hAnsiTheme="majorHAnsi"/>
                <w:b/>
                <w:sz w:val="20"/>
              </w:rPr>
              <w:t>Schwierigkeiten</w:t>
            </w:r>
          </w:p>
          <w:p w:rsidR="00E241B7" w:rsidRPr="00E241B7" w:rsidRDefault="00E241B7" w:rsidP="00E241B7">
            <w:pPr>
              <w:pStyle w:val="Textkrper"/>
              <w:rPr>
                <w:rFonts w:asciiTheme="majorHAnsi" w:hAnsiTheme="majorHAnsi"/>
                <w:sz w:val="20"/>
              </w:rPr>
            </w:pPr>
            <w:r w:rsidRPr="00E241B7">
              <w:rPr>
                <w:rFonts w:asciiTheme="majorHAnsi" w:hAnsiTheme="majorHAnsi"/>
                <w:sz w:val="20"/>
              </w:rPr>
              <w:t>V, V+ sowie eine Passage VI.</w:t>
            </w:r>
          </w:p>
          <w:p w:rsidR="00E241B7" w:rsidRPr="00E241B7" w:rsidRDefault="00E241B7" w:rsidP="00E241B7">
            <w:pPr>
              <w:pStyle w:val="Textkrper"/>
              <w:rPr>
                <w:rFonts w:asciiTheme="majorHAnsi" w:hAnsiTheme="majorHAnsi"/>
                <w:b/>
                <w:sz w:val="20"/>
              </w:rPr>
            </w:pPr>
            <w:r w:rsidRPr="00E241B7">
              <w:rPr>
                <w:rFonts w:asciiTheme="majorHAnsi" w:hAnsiTheme="majorHAnsi"/>
                <w:b/>
                <w:sz w:val="20"/>
              </w:rPr>
              <w:t>Wandhöhe</w:t>
            </w:r>
          </w:p>
          <w:p w:rsidR="00E241B7" w:rsidRPr="00E241B7" w:rsidRDefault="00E241B7" w:rsidP="00E241B7">
            <w:pPr>
              <w:pStyle w:val="Textkrper"/>
              <w:rPr>
                <w:rFonts w:asciiTheme="majorHAnsi" w:hAnsiTheme="majorHAnsi"/>
                <w:sz w:val="20"/>
              </w:rPr>
            </w:pPr>
            <w:r w:rsidRPr="00E241B7">
              <w:rPr>
                <w:rFonts w:asciiTheme="majorHAnsi" w:hAnsiTheme="majorHAnsi"/>
                <w:sz w:val="20"/>
              </w:rPr>
              <w:t>500 m; 12 Seillängen.</w:t>
            </w:r>
          </w:p>
          <w:p w:rsidR="00E241B7" w:rsidRPr="00E241B7" w:rsidRDefault="00E241B7" w:rsidP="00E241B7">
            <w:pPr>
              <w:pStyle w:val="Textkrper"/>
              <w:rPr>
                <w:rFonts w:asciiTheme="majorHAnsi" w:hAnsiTheme="majorHAnsi"/>
                <w:b/>
                <w:sz w:val="20"/>
              </w:rPr>
            </w:pPr>
            <w:r w:rsidRPr="00E241B7">
              <w:rPr>
                <w:rFonts w:asciiTheme="majorHAnsi" w:hAnsiTheme="majorHAnsi"/>
                <w:b/>
                <w:sz w:val="20"/>
              </w:rPr>
              <w:t>Kletterzeit</w:t>
            </w:r>
          </w:p>
          <w:p w:rsidR="00E241B7" w:rsidRPr="00E241B7" w:rsidRDefault="00E241B7" w:rsidP="00E241B7">
            <w:pPr>
              <w:pStyle w:val="Textkrper"/>
              <w:rPr>
                <w:rFonts w:asciiTheme="majorHAnsi" w:hAnsiTheme="majorHAnsi"/>
                <w:sz w:val="20"/>
              </w:rPr>
            </w:pPr>
            <w:r w:rsidRPr="00E241B7">
              <w:rPr>
                <w:rFonts w:asciiTheme="majorHAnsi" w:hAnsiTheme="majorHAnsi"/>
                <w:sz w:val="20"/>
              </w:rPr>
              <w:t>4-6 Stunden.</w:t>
            </w:r>
          </w:p>
          <w:p w:rsidR="00E241B7" w:rsidRPr="00E241B7" w:rsidRDefault="00E241B7" w:rsidP="00E241B7">
            <w:pPr>
              <w:pStyle w:val="Textkrper"/>
              <w:rPr>
                <w:rFonts w:asciiTheme="majorHAnsi" w:hAnsiTheme="majorHAnsi"/>
                <w:b/>
                <w:sz w:val="20"/>
              </w:rPr>
            </w:pPr>
          </w:p>
        </w:tc>
        <w:bookmarkStart w:id="0" w:name="_GoBack"/>
        <w:bookmarkEnd w:id="0"/>
      </w:tr>
    </w:tbl>
    <w:p w:rsidR="00E241B7" w:rsidRPr="00E241B7" w:rsidRDefault="00E241B7" w:rsidP="00E241B7">
      <w:pPr>
        <w:spacing w:line="360" w:lineRule="auto"/>
        <w:jc w:val="both"/>
        <w:rPr>
          <w:rFonts w:asciiTheme="majorHAnsi" w:hAnsiTheme="majorHAnsi"/>
        </w:rPr>
      </w:pPr>
    </w:p>
    <w:p w:rsidR="00E241B7" w:rsidRPr="00E241B7" w:rsidRDefault="00E241B7" w:rsidP="00E241B7">
      <w:pPr>
        <w:spacing w:line="360" w:lineRule="auto"/>
        <w:jc w:val="both"/>
        <w:rPr>
          <w:rFonts w:asciiTheme="majorHAnsi" w:hAnsiTheme="majorHAnsi"/>
        </w:rPr>
      </w:pPr>
      <w:r w:rsidRPr="00E241B7">
        <w:rPr>
          <w:rFonts w:asciiTheme="majorHAnsi" w:hAnsiTheme="majorHAnsi"/>
        </w:rPr>
        <w:t xml:space="preserve">Der </w:t>
      </w:r>
      <w:proofErr w:type="spellStart"/>
      <w:r w:rsidRPr="00E241B7">
        <w:rPr>
          <w:rFonts w:asciiTheme="majorHAnsi" w:hAnsiTheme="majorHAnsi"/>
        </w:rPr>
        <w:t>Schlern</w:t>
      </w:r>
      <w:proofErr w:type="spellEnd"/>
      <w:r w:rsidRPr="00E241B7">
        <w:rPr>
          <w:rFonts w:asciiTheme="majorHAnsi" w:hAnsiTheme="majorHAnsi"/>
        </w:rPr>
        <w:t xml:space="preserve"> gilt als eines der Markenzeichen Südtirols: inmitten einer unglaublich idyllischen, bukolischen Landschaft erhebt er sich, mit seinem unvergleichlichen, von der </w:t>
      </w:r>
      <w:proofErr w:type="spellStart"/>
      <w:r w:rsidRPr="00E241B7">
        <w:rPr>
          <w:rFonts w:asciiTheme="majorHAnsi" w:hAnsiTheme="majorHAnsi"/>
        </w:rPr>
        <w:t>Santner</w:t>
      </w:r>
      <w:proofErr w:type="spellEnd"/>
      <w:r w:rsidRPr="00E241B7">
        <w:rPr>
          <w:rFonts w:asciiTheme="majorHAnsi" w:hAnsiTheme="majorHAnsi"/>
        </w:rPr>
        <w:t xml:space="preserve"> und der </w:t>
      </w:r>
      <w:proofErr w:type="spellStart"/>
      <w:r w:rsidRPr="00E241B7">
        <w:rPr>
          <w:rFonts w:asciiTheme="majorHAnsi" w:hAnsiTheme="majorHAnsi"/>
        </w:rPr>
        <w:t>Euriger</w:t>
      </w:r>
      <w:proofErr w:type="spellEnd"/>
      <w:r w:rsidRPr="00E241B7">
        <w:rPr>
          <w:rFonts w:asciiTheme="majorHAnsi" w:hAnsiTheme="majorHAnsi"/>
        </w:rPr>
        <w:t xml:space="preserve"> Spitze sowie vom Burgstall geformten Profil über den dunklen Wäldern von </w:t>
      </w:r>
      <w:proofErr w:type="spellStart"/>
      <w:r w:rsidRPr="00E241B7">
        <w:rPr>
          <w:rFonts w:asciiTheme="majorHAnsi" w:hAnsiTheme="majorHAnsi"/>
        </w:rPr>
        <w:t>Seis</w:t>
      </w:r>
      <w:proofErr w:type="spellEnd"/>
      <w:r w:rsidRPr="00E241B7">
        <w:rPr>
          <w:rFonts w:asciiTheme="majorHAnsi" w:hAnsiTheme="majorHAnsi"/>
        </w:rPr>
        <w:t xml:space="preserve"> und an der Seite der Seiser Alm. Während das gesamte Gebiet als Teil des Naturschutzparks </w:t>
      </w:r>
      <w:proofErr w:type="spellStart"/>
      <w:r w:rsidRPr="00E241B7">
        <w:rPr>
          <w:rFonts w:asciiTheme="majorHAnsi" w:hAnsiTheme="majorHAnsi"/>
        </w:rPr>
        <w:t>Schlern</w:t>
      </w:r>
      <w:proofErr w:type="spellEnd"/>
      <w:r w:rsidRPr="00E241B7">
        <w:rPr>
          <w:rFonts w:asciiTheme="majorHAnsi" w:hAnsiTheme="majorHAnsi"/>
        </w:rPr>
        <w:t xml:space="preserve"> sehr gerne von Wanderern aufgesucht wird, finden die Kletterrouten, abgesehen von zwei bekannten Klassikern, nur beschränkt Anklang – lediglich sehr sporadisch werden hier Kletterer gesichtet und wenn, dann handelt es sich meistens um Einheimische.</w:t>
      </w:r>
    </w:p>
    <w:p w:rsidR="00E241B7" w:rsidRPr="00E241B7" w:rsidRDefault="00E241B7" w:rsidP="00E241B7">
      <w:pPr>
        <w:spacing w:line="360" w:lineRule="auto"/>
        <w:jc w:val="both"/>
        <w:rPr>
          <w:rFonts w:asciiTheme="majorHAnsi" w:hAnsiTheme="majorHAnsi"/>
        </w:rPr>
      </w:pPr>
      <w:r w:rsidRPr="00E241B7">
        <w:rPr>
          <w:rFonts w:asciiTheme="majorHAnsi" w:hAnsiTheme="majorHAnsi"/>
        </w:rPr>
        <w:t xml:space="preserve">Dabei ist eigentlich schon aus weiter Ferne zu erkennen, dass die Burgstall Nordwand mit relativ guter Felsqualität aufwarten kann. Der Haken liegt vielleicht im Zustieg zu der dunklen Plattenwand: sein Ausmaß mag wohl schon mehrere Anwärter entmutigt haben. Würde man den </w:t>
      </w:r>
      <w:proofErr w:type="spellStart"/>
      <w:r w:rsidRPr="00E241B7">
        <w:rPr>
          <w:rFonts w:asciiTheme="majorHAnsi" w:hAnsiTheme="majorHAnsi"/>
        </w:rPr>
        <w:t>Zustiegsmarsch</w:t>
      </w:r>
      <w:proofErr w:type="spellEnd"/>
      <w:r w:rsidRPr="00E241B7">
        <w:rPr>
          <w:rFonts w:asciiTheme="majorHAnsi" w:hAnsiTheme="majorHAnsi"/>
        </w:rPr>
        <w:t xml:space="preserve"> sowie den beeindruckenden Abstieg nicht nur als lästiges Muss, sondern viel mehr als Teil der Gesamtleistung betrachten, so würden sie dem ohnehin schon von größter Zufriedenheit charakterisierten Tag noch den letzten, perfekten Schliff verpassen.</w:t>
      </w:r>
    </w:p>
    <w:p w:rsidR="00E241B7" w:rsidRPr="00E241B7" w:rsidRDefault="00E241B7" w:rsidP="00E241B7">
      <w:pPr>
        <w:spacing w:line="360" w:lineRule="auto"/>
        <w:jc w:val="both"/>
        <w:rPr>
          <w:rFonts w:asciiTheme="majorHAnsi" w:hAnsiTheme="majorHAnsi"/>
        </w:rPr>
      </w:pPr>
      <w:r w:rsidRPr="00E241B7">
        <w:rPr>
          <w:rFonts w:asciiTheme="majorHAnsi" w:hAnsiTheme="majorHAnsi"/>
        </w:rPr>
        <w:t xml:space="preserve">Der </w:t>
      </w:r>
      <w:r w:rsidRPr="00E241B7">
        <w:rPr>
          <w:rFonts w:asciiTheme="majorHAnsi" w:hAnsiTheme="majorHAnsi"/>
          <w:i/>
        </w:rPr>
        <w:t xml:space="preserve">Weg der Hochtouristen </w:t>
      </w:r>
      <w:r w:rsidRPr="00E241B7">
        <w:rPr>
          <w:rFonts w:asciiTheme="majorHAnsi" w:hAnsiTheme="majorHAnsi"/>
        </w:rPr>
        <w:t>zieht seines Zeichens durch die Nordwand, nahe zweier auffallender schwarzer Wasserstreifen und wählt dabei einen logischen und dennoch nicht immer leicht auszumachenden Weg. Im Gesamten handelt es sich um eine sehr lohnende Kletterei, hauptsächlich über gut strukturierte, steile Platten, über Risse sowie vereinzelte Kamine. Sei es vom klettertechnischen wie vom die Gesteinsqualität betreffenden Standpunkt aus, so gelten die mittleren Seillängen als die schönsten, es folgen dann drei einfachere mit dennoch nicht zu unterschätzenden Stellen im letzten Kamin. Am Sockel erweist sich der Fels ein wenig schmutzig und mit Gras bewachsen, was aber letztendlich dem ungestörten Klettern keinen Abbruch tut.</w:t>
      </w:r>
    </w:p>
    <w:p w:rsidR="00E241B7" w:rsidRPr="00E241B7" w:rsidRDefault="00E241B7" w:rsidP="00E241B7">
      <w:pPr>
        <w:spacing w:line="360" w:lineRule="auto"/>
        <w:jc w:val="both"/>
        <w:rPr>
          <w:rFonts w:asciiTheme="majorHAnsi" w:hAnsiTheme="majorHAnsi"/>
        </w:rPr>
      </w:pPr>
      <w:r w:rsidRPr="00E241B7">
        <w:rPr>
          <w:rFonts w:asciiTheme="majorHAnsi" w:hAnsiTheme="majorHAnsi"/>
        </w:rPr>
        <w:lastRenderedPageBreak/>
        <w:t>Auch wenn die klettertechnische Schwierigkeit stets unter beziehungsweise im Rahmen des V Grades bleibt, ist die Gesamtschwierigkeit nicht zu unterbewerten, vor allem dann, wenn man die wenigen vorhandenen Absicherungen berücksichtigt.</w:t>
      </w:r>
    </w:p>
    <w:p w:rsidR="00E241B7" w:rsidRPr="00E241B7" w:rsidRDefault="00E241B7" w:rsidP="00E241B7">
      <w:pPr>
        <w:spacing w:line="360" w:lineRule="auto"/>
        <w:jc w:val="both"/>
        <w:rPr>
          <w:rFonts w:asciiTheme="majorHAnsi" w:hAnsiTheme="majorHAnsi"/>
        </w:rPr>
      </w:pPr>
    </w:p>
    <w:p w:rsidR="00E241B7" w:rsidRPr="00E241B7" w:rsidRDefault="00E241B7" w:rsidP="00E241B7">
      <w:pPr>
        <w:pStyle w:val="berschrift7"/>
        <w:rPr>
          <w:rFonts w:asciiTheme="majorHAnsi" w:hAnsiTheme="majorHAnsi"/>
          <w:sz w:val="20"/>
        </w:rPr>
      </w:pPr>
      <w:r w:rsidRPr="00E241B7">
        <w:rPr>
          <w:rFonts w:asciiTheme="majorHAnsi" w:hAnsiTheme="majorHAnsi"/>
          <w:sz w:val="20"/>
        </w:rPr>
        <w:t>Stützpunkt</w:t>
      </w:r>
    </w:p>
    <w:p w:rsidR="00E241B7" w:rsidRPr="00E241B7" w:rsidRDefault="00E241B7" w:rsidP="00E241B7">
      <w:pPr>
        <w:spacing w:line="360" w:lineRule="auto"/>
        <w:jc w:val="both"/>
        <w:rPr>
          <w:rFonts w:asciiTheme="majorHAnsi" w:hAnsiTheme="majorHAnsi"/>
        </w:rPr>
      </w:pPr>
      <w:proofErr w:type="spellStart"/>
      <w:r w:rsidRPr="00E241B7">
        <w:rPr>
          <w:rFonts w:asciiTheme="majorHAnsi" w:hAnsiTheme="majorHAnsi"/>
        </w:rPr>
        <w:t>Schlernboden</w:t>
      </w:r>
      <w:proofErr w:type="spellEnd"/>
      <w:r w:rsidRPr="00E241B7">
        <w:rPr>
          <w:rFonts w:asciiTheme="majorHAnsi" w:hAnsiTheme="majorHAnsi"/>
        </w:rPr>
        <w:t xml:space="preserve"> Hütte 1726 m (Tel: (0039/0471-705345), die auf einer faszinierenden Lichtung unter den mächtigen </w:t>
      </w:r>
      <w:proofErr w:type="spellStart"/>
      <w:r w:rsidRPr="00E241B7">
        <w:rPr>
          <w:rFonts w:asciiTheme="majorHAnsi" w:hAnsiTheme="majorHAnsi"/>
        </w:rPr>
        <w:t>Schlern</w:t>
      </w:r>
      <w:proofErr w:type="spellEnd"/>
      <w:r w:rsidRPr="00E241B7">
        <w:rPr>
          <w:rFonts w:asciiTheme="majorHAnsi" w:hAnsiTheme="majorHAnsi"/>
        </w:rPr>
        <w:t xml:space="preserve"> Wänden erbaut wurde. Zu erreichen ist die Schutzhütte von </w:t>
      </w:r>
      <w:proofErr w:type="spellStart"/>
      <w:r w:rsidRPr="00E241B7">
        <w:rPr>
          <w:rFonts w:asciiTheme="majorHAnsi" w:hAnsiTheme="majorHAnsi"/>
        </w:rPr>
        <w:t>Seis</w:t>
      </w:r>
      <w:proofErr w:type="spellEnd"/>
      <w:r w:rsidRPr="00E241B7">
        <w:rPr>
          <w:rFonts w:asciiTheme="majorHAnsi" w:hAnsiTheme="majorHAnsi"/>
        </w:rPr>
        <w:t xml:space="preserve"> über ein bequemes, asphaltiertes Sträßchen (Ausschilderung zum Hotel Bad Ratzes) in die auf Ortschaft Bad Ratzes 1212 m führt; großer Parkplatz vorhanden. Hinter dem Hotel überquert man erst den Fluss über eine kleine Holzbrücke, danach folgt man dem markierten </w:t>
      </w:r>
      <w:r w:rsidRPr="00E241B7">
        <w:rPr>
          <w:rFonts w:asciiTheme="majorHAnsi" w:hAnsiTheme="majorHAnsi"/>
          <w:i/>
        </w:rPr>
        <w:t xml:space="preserve">Touristensteig </w:t>
      </w:r>
      <w:r w:rsidRPr="00E241B7">
        <w:rPr>
          <w:rFonts w:asciiTheme="majorHAnsi" w:hAnsiTheme="majorHAnsi"/>
        </w:rPr>
        <w:t xml:space="preserve">(Markierung 1), der über den mit zahlreichen Kehren </w:t>
      </w:r>
      <w:proofErr w:type="spellStart"/>
      <w:r w:rsidRPr="00E241B7">
        <w:rPr>
          <w:rFonts w:asciiTheme="majorHAnsi" w:hAnsiTheme="majorHAnsi"/>
        </w:rPr>
        <w:t>durchsetzten</w:t>
      </w:r>
      <w:proofErr w:type="spellEnd"/>
      <w:r w:rsidRPr="00E241B7">
        <w:rPr>
          <w:rFonts w:asciiTheme="majorHAnsi" w:hAnsiTheme="majorHAnsi"/>
        </w:rPr>
        <w:t xml:space="preserve">, steilen </w:t>
      </w:r>
      <w:proofErr w:type="spellStart"/>
      <w:r w:rsidRPr="00E241B7">
        <w:rPr>
          <w:rFonts w:asciiTheme="majorHAnsi" w:hAnsiTheme="majorHAnsi"/>
        </w:rPr>
        <w:t>Waldhang</w:t>
      </w:r>
      <w:proofErr w:type="spellEnd"/>
      <w:r w:rsidRPr="00E241B7">
        <w:rPr>
          <w:rFonts w:asciiTheme="majorHAnsi" w:hAnsiTheme="majorHAnsi"/>
        </w:rPr>
        <w:t xml:space="preserve"> zur Hütte führt (1 ¼ Stunden).</w:t>
      </w:r>
    </w:p>
    <w:p w:rsidR="00E241B7" w:rsidRPr="00E241B7" w:rsidRDefault="00E241B7" w:rsidP="00E241B7">
      <w:pPr>
        <w:spacing w:line="360" w:lineRule="auto"/>
        <w:jc w:val="both"/>
        <w:rPr>
          <w:rFonts w:asciiTheme="majorHAnsi" w:hAnsiTheme="majorHAnsi"/>
        </w:rPr>
      </w:pPr>
    </w:p>
    <w:p w:rsidR="00E241B7" w:rsidRPr="00E241B7" w:rsidRDefault="00E241B7" w:rsidP="00E241B7">
      <w:pPr>
        <w:pStyle w:val="berschrift7"/>
        <w:rPr>
          <w:rFonts w:asciiTheme="majorHAnsi" w:hAnsiTheme="majorHAnsi"/>
          <w:sz w:val="20"/>
        </w:rPr>
      </w:pPr>
      <w:r w:rsidRPr="00E241B7">
        <w:rPr>
          <w:rFonts w:asciiTheme="majorHAnsi" w:hAnsiTheme="majorHAnsi"/>
          <w:sz w:val="20"/>
        </w:rPr>
        <w:t>Zustieg</w:t>
      </w:r>
    </w:p>
    <w:p w:rsidR="00E241B7" w:rsidRPr="00E241B7" w:rsidRDefault="00E241B7" w:rsidP="00E241B7">
      <w:pPr>
        <w:spacing w:line="360" w:lineRule="auto"/>
        <w:jc w:val="both"/>
        <w:rPr>
          <w:rFonts w:asciiTheme="majorHAnsi" w:hAnsiTheme="majorHAnsi"/>
        </w:rPr>
      </w:pPr>
      <w:r w:rsidRPr="00E241B7">
        <w:rPr>
          <w:rFonts w:asciiTheme="majorHAnsi" w:hAnsiTheme="majorHAnsi"/>
        </w:rPr>
        <w:t xml:space="preserve">Über der </w:t>
      </w:r>
      <w:proofErr w:type="spellStart"/>
      <w:r w:rsidRPr="00E241B7">
        <w:rPr>
          <w:rFonts w:asciiTheme="majorHAnsi" w:hAnsiTheme="majorHAnsi"/>
        </w:rPr>
        <w:t>Schlernboden</w:t>
      </w:r>
      <w:proofErr w:type="spellEnd"/>
      <w:r w:rsidRPr="00E241B7">
        <w:rPr>
          <w:rFonts w:asciiTheme="majorHAnsi" w:hAnsiTheme="majorHAnsi"/>
        </w:rPr>
        <w:t xml:space="preserve"> Hütte verläuft ein steiler, zu verfolgender Pfad nach rechts durch den Wald. Im Anschluss an diesen quert man eben zu einer stets entlang der Burgstall Nordwand abwärts </w:t>
      </w:r>
      <w:proofErr w:type="gramStart"/>
      <w:r w:rsidRPr="00E241B7">
        <w:rPr>
          <w:rFonts w:asciiTheme="majorHAnsi" w:hAnsiTheme="majorHAnsi"/>
        </w:rPr>
        <w:t>verlaufenden großen</w:t>
      </w:r>
      <w:proofErr w:type="gramEnd"/>
      <w:r w:rsidRPr="00E241B7">
        <w:rPr>
          <w:rFonts w:asciiTheme="majorHAnsi" w:hAnsiTheme="majorHAnsi"/>
        </w:rPr>
        <w:t xml:space="preserve"> Schuttrinne. Es gilt, der besagten Rinne mit vereinzelten kleinen Felsvorsprüngen bis kurz unterhalb eines riesigen, die Rinne versperrenden Felsblockes zu folgen. Dort befindet sich der Einstieg der Route, der außerdem gleichzeitig auch als Einstieg für die Nord-</w:t>
      </w:r>
      <w:proofErr w:type="spellStart"/>
      <w:r w:rsidRPr="00E241B7">
        <w:rPr>
          <w:rFonts w:asciiTheme="majorHAnsi" w:hAnsiTheme="majorHAnsi"/>
        </w:rPr>
        <w:t>Ostkante</w:t>
      </w:r>
      <w:proofErr w:type="spellEnd"/>
      <w:r w:rsidRPr="00E241B7">
        <w:rPr>
          <w:rFonts w:asciiTheme="majorHAnsi" w:hAnsiTheme="majorHAnsi"/>
        </w:rPr>
        <w:t xml:space="preserve"> dient (1 Stunde).</w:t>
      </w:r>
    </w:p>
    <w:p w:rsidR="00E241B7" w:rsidRPr="00E241B7" w:rsidRDefault="00E241B7" w:rsidP="00E241B7">
      <w:pPr>
        <w:spacing w:line="360" w:lineRule="auto"/>
        <w:jc w:val="both"/>
        <w:rPr>
          <w:rFonts w:asciiTheme="majorHAnsi" w:hAnsiTheme="majorHAnsi"/>
        </w:rPr>
      </w:pPr>
    </w:p>
    <w:p w:rsidR="00E241B7" w:rsidRPr="00E241B7" w:rsidRDefault="00E241B7" w:rsidP="00E241B7">
      <w:pPr>
        <w:pStyle w:val="berschrift7"/>
        <w:rPr>
          <w:rFonts w:asciiTheme="majorHAnsi" w:hAnsiTheme="majorHAnsi"/>
          <w:sz w:val="20"/>
        </w:rPr>
      </w:pPr>
      <w:r w:rsidRPr="00E241B7">
        <w:rPr>
          <w:rFonts w:asciiTheme="majorHAnsi" w:hAnsiTheme="majorHAnsi"/>
          <w:sz w:val="20"/>
        </w:rPr>
        <w:t>Material</w:t>
      </w:r>
    </w:p>
    <w:p w:rsidR="00E241B7" w:rsidRPr="00E241B7" w:rsidRDefault="00E241B7" w:rsidP="00E241B7">
      <w:pPr>
        <w:pStyle w:val="Textkrper"/>
        <w:rPr>
          <w:rFonts w:asciiTheme="majorHAnsi" w:hAnsiTheme="majorHAnsi"/>
          <w:sz w:val="20"/>
        </w:rPr>
      </w:pPr>
      <w:r w:rsidRPr="00E241B7">
        <w:rPr>
          <w:rFonts w:asciiTheme="majorHAnsi" w:hAnsiTheme="majorHAnsi"/>
          <w:sz w:val="20"/>
        </w:rPr>
        <w:t xml:space="preserve">Während der Erstbegehung wurden 6 Zwischenhaken verwendet, von denen 3 sowie vereinzelte Standhaken belassen wurden. Die Route ist folglich recht karg abgesichert; auch die Standplätze müssen zum größten Teil selbst eingerichtet beziehungsweise ergänzt werden. Sehr häufig kommen, teils mit </w:t>
      </w:r>
      <w:proofErr w:type="spellStart"/>
      <w:r w:rsidRPr="00E241B7">
        <w:rPr>
          <w:rFonts w:asciiTheme="majorHAnsi" w:hAnsiTheme="majorHAnsi"/>
          <w:sz w:val="20"/>
        </w:rPr>
        <w:t>Reepschnur</w:t>
      </w:r>
      <w:proofErr w:type="spellEnd"/>
      <w:r w:rsidRPr="00E241B7">
        <w:rPr>
          <w:rFonts w:asciiTheme="majorHAnsi" w:hAnsiTheme="majorHAnsi"/>
          <w:sz w:val="20"/>
        </w:rPr>
        <w:t xml:space="preserve"> markierte </w:t>
      </w:r>
      <w:proofErr w:type="gramStart"/>
      <w:r w:rsidRPr="00E241B7">
        <w:rPr>
          <w:rFonts w:asciiTheme="majorHAnsi" w:hAnsiTheme="majorHAnsi"/>
          <w:sz w:val="20"/>
        </w:rPr>
        <w:t>Sanduhren  vor</w:t>
      </w:r>
      <w:proofErr w:type="gramEnd"/>
      <w:r w:rsidRPr="00E241B7">
        <w:rPr>
          <w:rFonts w:asciiTheme="majorHAnsi" w:hAnsiTheme="majorHAnsi"/>
          <w:sz w:val="20"/>
        </w:rPr>
        <w:t xml:space="preserve">, weshalb sich die Mitnahme diverser </w:t>
      </w:r>
      <w:proofErr w:type="spellStart"/>
      <w:r w:rsidRPr="00E241B7">
        <w:rPr>
          <w:rFonts w:asciiTheme="majorHAnsi" w:hAnsiTheme="majorHAnsi"/>
          <w:sz w:val="20"/>
        </w:rPr>
        <w:t>Kevlar</w:t>
      </w:r>
      <w:proofErr w:type="spellEnd"/>
      <w:r w:rsidRPr="00E241B7">
        <w:rPr>
          <w:rFonts w:asciiTheme="majorHAnsi" w:hAnsiTheme="majorHAnsi"/>
          <w:sz w:val="20"/>
        </w:rPr>
        <w:t xml:space="preserve"> </w:t>
      </w:r>
      <w:proofErr w:type="spellStart"/>
      <w:r w:rsidRPr="00E241B7">
        <w:rPr>
          <w:rFonts w:asciiTheme="majorHAnsi" w:hAnsiTheme="majorHAnsi"/>
          <w:sz w:val="20"/>
        </w:rPr>
        <w:t>Reepschnüre</w:t>
      </w:r>
      <w:proofErr w:type="spellEnd"/>
      <w:r w:rsidRPr="00E241B7">
        <w:rPr>
          <w:rFonts w:asciiTheme="majorHAnsi" w:hAnsiTheme="majorHAnsi"/>
          <w:sz w:val="20"/>
        </w:rPr>
        <w:t xml:space="preserve"> als äußerst vorteilhaft erweist.</w:t>
      </w:r>
    </w:p>
    <w:p w:rsidR="00E241B7" w:rsidRPr="00E241B7" w:rsidRDefault="00E241B7" w:rsidP="00E241B7">
      <w:pPr>
        <w:pStyle w:val="berschrift7"/>
        <w:rPr>
          <w:rFonts w:asciiTheme="majorHAnsi" w:hAnsiTheme="majorHAnsi"/>
          <w:sz w:val="20"/>
        </w:rPr>
      </w:pPr>
      <w:r w:rsidRPr="00E241B7">
        <w:rPr>
          <w:rFonts w:asciiTheme="majorHAnsi" w:hAnsiTheme="majorHAnsi"/>
          <w:sz w:val="20"/>
        </w:rPr>
        <w:t>Abstieg</w:t>
      </w:r>
    </w:p>
    <w:p w:rsidR="00E241B7" w:rsidRPr="00E241B7" w:rsidRDefault="00E241B7" w:rsidP="00E241B7">
      <w:pPr>
        <w:pStyle w:val="Textkrper"/>
        <w:rPr>
          <w:rFonts w:asciiTheme="majorHAnsi" w:hAnsiTheme="majorHAnsi"/>
          <w:sz w:val="20"/>
        </w:rPr>
      </w:pPr>
      <w:r w:rsidRPr="00E241B7">
        <w:rPr>
          <w:rFonts w:asciiTheme="majorHAnsi" w:hAnsiTheme="majorHAnsi"/>
          <w:sz w:val="20"/>
        </w:rPr>
        <w:t xml:space="preserve">Von den Gipfelwiesen gilt es, die Hochebene in nördlicher Richtung auf den Wegspuren bis zum </w:t>
      </w:r>
      <w:proofErr w:type="spellStart"/>
      <w:r w:rsidRPr="00E241B7">
        <w:rPr>
          <w:rFonts w:asciiTheme="majorHAnsi" w:hAnsiTheme="majorHAnsi"/>
          <w:sz w:val="20"/>
        </w:rPr>
        <w:t>Schlernhaus</w:t>
      </w:r>
      <w:proofErr w:type="spellEnd"/>
      <w:r w:rsidRPr="00E241B7">
        <w:rPr>
          <w:rFonts w:asciiTheme="majorHAnsi" w:hAnsiTheme="majorHAnsi"/>
          <w:sz w:val="20"/>
        </w:rPr>
        <w:t xml:space="preserve"> 2457 m zu queren.</w:t>
      </w:r>
    </w:p>
    <w:p w:rsidR="00E241B7" w:rsidRPr="00E241B7" w:rsidRDefault="00E241B7" w:rsidP="00E241B7">
      <w:pPr>
        <w:spacing w:line="360" w:lineRule="auto"/>
        <w:jc w:val="both"/>
        <w:rPr>
          <w:rFonts w:asciiTheme="majorHAnsi" w:hAnsiTheme="majorHAnsi"/>
        </w:rPr>
      </w:pPr>
      <w:r w:rsidRPr="00E241B7">
        <w:rPr>
          <w:rFonts w:asciiTheme="majorHAnsi" w:hAnsiTheme="majorHAnsi"/>
        </w:rPr>
        <w:t xml:space="preserve">Danach geht es auf dem in nord-östlicher Richtung verlaufenden </w:t>
      </w:r>
      <w:r w:rsidRPr="00E241B7">
        <w:rPr>
          <w:rFonts w:asciiTheme="majorHAnsi" w:hAnsiTheme="majorHAnsi"/>
          <w:i/>
        </w:rPr>
        <w:t xml:space="preserve">Touristensteig </w:t>
      </w:r>
      <w:r w:rsidRPr="00E241B7">
        <w:rPr>
          <w:rFonts w:asciiTheme="majorHAnsi" w:hAnsiTheme="majorHAnsi"/>
        </w:rPr>
        <w:t>(Markierung 1) weiter. An der Weggabelung kann man:</w:t>
      </w:r>
    </w:p>
    <w:p w:rsidR="00E241B7" w:rsidRPr="00E241B7" w:rsidRDefault="00E241B7" w:rsidP="00E241B7">
      <w:pPr>
        <w:numPr>
          <w:ilvl w:val="0"/>
          <w:numId w:val="1"/>
        </w:numPr>
        <w:spacing w:line="360" w:lineRule="auto"/>
        <w:ind w:left="0"/>
        <w:jc w:val="both"/>
        <w:rPr>
          <w:rFonts w:asciiTheme="majorHAnsi" w:hAnsiTheme="majorHAnsi"/>
        </w:rPr>
      </w:pPr>
      <w:proofErr w:type="gramStart"/>
      <w:r w:rsidRPr="00E241B7">
        <w:rPr>
          <w:rFonts w:asciiTheme="majorHAnsi" w:hAnsiTheme="majorHAnsi"/>
        </w:rPr>
        <w:t>über</w:t>
      </w:r>
      <w:proofErr w:type="gramEnd"/>
      <w:r w:rsidRPr="00E241B7">
        <w:rPr>
          <w:rFonts w:asciiTheme="majorHAnsi" w:hAnsiTheme="majorHAnsi"/>
        </w:rPr>
        <w:t xml:space="preserve"> den </w:t>
      </w:r>
      <w:r w:rsidRPr="00E241B7">
        <w:rPr>
          <w:rFonts w:asciiTheme="majorHAnsi" w:hAnsiTheme="majorHAnsi"/>
          <w:i/>
        </w:rPr>
        <w:t>Gamssteig</w:t>
      </w:r>
      <w:r w:rsidRPr="00E241B7">
        <w:rPr>
          <w:rFonts w:asciiTheme="majorHAnsi" w:hAnsiTheme="majorHAnsi"/>
        </w:rPr>
        <w:t xml:space="preserve">, einen beschwerlichen, steilen Weg auf der linken Seite direkt zum </w:t>
      </w:r>
      <w:proofErr w:type="spellStart"/>
      <w:r w:rsidRPr="00E241B7">
        <w:rPr>
          <w:rFonts w:asciiTheme="majorHAnsi" w:hAnsiTheme="majorHAnsi"/>
        </w:rPr>
        <w:t>Schlernboden</w:t>
      </w:r>
      <w:proofErr w:type="spellEnd"/>
      <w:r w:rsidRPr="00E241B7">
        <w:rPr>
          <w:rFonts w:asciiTheme="majorHAnsi" w:hAnsiTheme="majorHAnsi"/>
        </w:rPr>
        <w:t xml:space="preserve"> absteigen (1 ½ Stunden).</w:t>
      </w:r>
    </w:p>
    <w:p w:rsidR="00E241B7" w:rsidRPr="00E241B7" w:rsidRDefault="00E241B7" w:rsidP="00E241B7">
      <w:pPr>
        <w:numPr>
          <w:ilvl w:val="0"/>
          <w:numId w:val="1"/>
        </w:numPr>
        <w:spacing w:line="360" w:lineRule="auto"/>
        <w:ind w:left="0"/>
        <w:jc w:val="both"/>
        <w:rPr>
          <w:rFonts w:asciiTheme="majorHAnsi" w:hAnsiTheme="majorHAnsi"/>
        </w:rPr>
      </w:pPr>
      <w:proofErr w:type="gramStart"/>
      <w:r w:rsidRPr="00E241B7">
        <w:rPr>
          <w:rFonts w:asciiTheme="majorHAnsi" w:hAnsiTheme="majorHAnsi"/>
        </w:rPr>
        <w:t>oder</w:t>
      </w:r>
      <w:proofErr w:type="gramEnd"/>
      <w:r w:rsidRPr="00E241B7">
        <w:rPr>
          <w:rFonts w:asciiTheme="majorHAnsi" w:hAnsiTheme="majorHAnsi"/>
        </w:rPr>
        <w:t xml:space="preserve"> weiterhin dem </w:t>
      </w:r>
      <w:r w:rsidRPr="00E241B7">
        <w:rPr>
          <w:rFonts w:asciiTheme="majorHAnsi" w:hAnsiTheme="majorHAnsi"/>
          <w:i/>
        </w:rPr>
        <w:t xml:space="preserve">Touristensteig </w:t>
      </w:r>
      <w:r w:rsidRPr="00E241B7">
        <w:rPr>
          <w:rFonts w:asciiTheme="majorHAnsi" w:hAnsiTheme="majorHAnsi"/>
        </w:rPr>
        <w:t xml:space="preserve">nach rechts folgen und auf diese Weise über einen längeren, doch sehr aussichtsreichen und schließlich noch durch den dichten Wald führenden Abstiegsweg zum </w:t>
      </w:r>
      <w:proofErr w:type="spellStart"/>
      <w:r w:rsidRPr="00E241B7">
        <w:rPr>
          <w:rFonts w:asciiTheme="majorHAnsi" w:hAnsiTheme="majorHAnsi"/>
        </w:rPr>
        <w:t>Schlernboden</w:t>
      </w:r>
      <w:proofErr w:type="spellEnd"/>
      <w:r w:rsidRPr="00E241B7">
        <w:rPr>
          <w:rFonts w:asciiTheme="majorHAnsi" w:hAnsiTheme="majorHAnsi"/>
        </w:rPr>
        <w:t xml:space="preserve"> gelangen (2 Stunden).</w:t>
      </w:r>
    </w:p>
    <w:p w:rsidR="00E241B7" w:rsidRPr="00E241B7" w:rsidRDefault="00E241B7" w:rsidP="00E241B7">
      <w:pPr>
        <w:spacing w:line="360" w:lineRule="auto"/>
        <w:jc w:val="both"/>
        <w:rPr>
          <w:rFonts w:asciiTheme="majorHAnsi" w:hAnsiTheme="majorHAnsi"/>
        </w:rPr>
      </w:pPr>
      <w:r w:rsidRPr="00E241B7">
        <w:rPr>
          <w:rFonts w:asciiTheme="majorHAnsi" w:hAnsiTheme="majorHAnsi"/>
        </w:rPr>
        <w:t xml:space="preserve">Auf dem ursprünglichen </w:t>
      </w:r>
      <w:proofErr w:type="spellStart"/>
      <w:r w:rsidRPr="00E241B7">
        <w:rPr>
          <w:rFonts w:asciiTheme="majorHAnsi" w:hAnsiTheme="majorHAnsi"/>
        </w:rPr>
        <w:t>Zustiegsweg</w:t>
      </w:r>
      <w:proofErr w:type="spellEnd"/>
      <w:r w:rsidRPr="00E241B7">
        <w:rPr>
          <w:rFonts w:asciiTheme="majorHAnsi" w:hAnsiTheme="majorHAnsi"/>
        </w:rPr>
        <w:t xml:space="preserve"> erreicht man letzten Endes wieder Bad </w:t>
      </w:r>
      <w:proofErr w:type="spellStart"/>
      <w:r w:rsidRPr="00E241B7">
        <w:rPr>
          <w:rFonts w:asciiTheme="majorHAnsi" w:hAnsiTheme="majorHAnsi"/>
        </w:rPr>
        <w:t>Ratzes</w:t>
      </w:r>
      <w:proofErr w:type="spellEnd"/>
      <w:r w:rsidRPr="00E241B7">
        <w:rPr>
          <w:rFonts w:asciiTheme="majorHAnsi" w:hAnsiTheme="majorHAnsi"/>
        </w:rPr>
        <w:t xml:space="preserve"> (1 Stunde).</w:t>
      </w:r>
    </w:p>
    <w:p w:rsidR="00927DAF" w:rsidRPr="00E241B7" w:rsidRDefault="00927DAF" w:rsidP="00E241B7">
      <w:pPr>
        <w:rPr>
          <w:rFonts w:asciiTheme="majorHAnsi" w:hAnsiTheme="majorHAnsi"/>
        </w:rPr>
      </w:pPr>
    </w:p>
    <w:sectPr w:rsidR="00927DAF" w:rsidRPr="00E241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1562F"/>
    <w:multiLevelType w:val="singleLevel"/>
    <w:tmpl w:val="849E2BC0"/>
    <w:lvl w:ilvl="0">
      <w:start w:val="1"/>
      <w:numFmt w:val="lowerLetter"/>
      <w:lvlText w:val="%1)"/>
      <w:lvlJc w:val="left"/>
      <w:pPr>
        <w:tabs>
          <w:tab w:val="num" w:pos="540"/>
        </w:tabs>
        <w:ind w:left="54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22"/>
    <w:rsid w:val="00217322"/>
    <w:rsid w:val="00927DAF"/>
    <w:rsid w:val="00E24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D0128-5298-43A4-9405-371195B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41B7"/>
    <w:pPr>
      <w:spacing w:after="0" w:line="240" w:lineRule="auto"/>
    </w:pPr>
    <w:rPr>
      <w:rFonts w:ascii="Times New Roman" w:eastAsia="Times New Roman" w:hAnsi="Times New Roman" w:cs="Times New Roman"/>
      <w:sz w:val="20"/>
      <w:szCs w:val="20"/>
      <w:lang w:eastAsia="de-DE"/>
    </w:rPr>
  </w:style>
  <w:style w:type="paragraph" w:styleId="berschrift7">
    <w:name w:val="heading 7"/>
    <w:basedOn w:val="Standard"/>
    <w:next w:val="Standard"/>
    <w:link w:val="berschrift7Zchn"/>
    <w:qFormat/>
    <w:rsid w:val="00E241B7"/>
    <w:pPr>
      <w:keepNext/>
      <w:spacing w:line="360" w:lineRule="auto"/>
      <w:jc w:val="both"/>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E241B7"/>
    <w:rPr>
      <w:rFonts w:ascii="Times New Roman" w:eastAsia="Times New Roman" w:hAnsi="Times New Roman" w:cs="Times New Roman"/>
      <w:b/>
      <w:sz w:val="24"/>
      <w:szCs w:val="20"/>
      <w:lang w:eastAsia="de-DE"/>
    </w:rPr>
  </w:style>
  <w:style w:type="paragraph" w:styleId="Textkrper">
    <w:name w:val="Body Text"/>
    <w:basedOn w:val="Standard"/>
    <w:link w:val="TextkrperZchn"/>
    <w:rsid w:val="00E241B7"/>
    <w:pPr>
      <w:spacing w:line="360" w:lineRule="auto"/>
      <w:jc w:val="both"/>
    </w:pPr>
    <w:rPr>
      <w:sz w:val="24"/>
    </w:rPr>
  </w:style>
  <w:style w:type="character" w:customStyle="1" w:styleId="TextkrperZchn">
    <w:name w:val="Textkörper Zchn"/>
    <w:basedOn w:val="Absatz-Standardschriftart"/>
    <w:link w:val="Textkrper"/>
    <w:rsid w:val="00E241B7"/>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4065</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dc:creator>
  <cp:keywords/>
  <dc:description/>
  <cp:lastModifiedBy>Cir</cp:lastModifiedBy>
  <cp:revision>3</cp:revision>
  <dcterms:created xsi:type="dcterms:W3CDTF">2022-06-01T16:51:00Z</dcterms:created>
  <dcterms:modified xsi:type="dcterms:W3CDTF">2022-06-01T16:53:00Z</dcterms:modified>
</cp:coreProperties>
</file>